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91" w:rsidRDefault="00273B91" w:rsidP="0027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73B91" w:rsidRDefault="00273B91" w:rsidP="0027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73B91" w:rsidRDefault="00273B91" w:rsidP="0027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73B91" w:rsidRDefault="00273B91" w:rsidP="0027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273B91" w:rsidRDefault="00273B91" w:rsidP="0027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Број:02-</w:t>
      </w:r>
      <w:r w:rsidR="0036507C">
        <w:rPr>
          <w:rFonts w:ascii="Times New Roman" w:hAnsi="Times New Roman" w:cs="Times New Roman"/>
          <w:sz w:val="24"/>
          <w:szCs w:val="24"/>
          <w:lang w:val="sr-Cyrl-RS"/>
        </w:rPr>
        <w:t>1857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273B91" w:rsidRDefault="0036507C" w:rsidP="0027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73B91">
        <w:rPr>
          <w:rFonts w:ascii="Times New Roman" w:hAnsi="Times New Roman" w:cs="Times New Roman"/>
          <w:sz w:val="24"/>
          <w:szCs w:val="24"/>
          <w:lang w:val="sr-Cyrl-RS"/>
        </w:rPr>
        <w:t>. ј</w:t>
      </w:r>
      <w:r w:rsidR="00B11C25">
        <w:rPr>
          <w:rFonts w:ascii="Times New Roman" w:hAnsi="Times New Roman" w:cs="Times New Roman"/>
          <w:sz w:val="24"/>
          <w:szCs w:val="24"/>
          <w:lang w:val="sr-Cyrl-RS"/>
        </w:rPr>
        <w:t>ун</w:t>
      </w:r>
      <w:r w:rsidR="00273B91"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</w:t>
      </w:r>
    </w:p>
    <w:p w:rsidR="00273B91" w:rsidRDefault="00273B91" w:rsidP="0027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73B91" w:rsidRDefault="00273B91" w:rsidP="0027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73B91" w:rsidRDefault="00273B91" w:rsidP="00273B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C07238">
        <w:rPr>
          <w:rFonts w:ascii="Times New Roman" w:hAnsi="Times New Roman" w:cs="Times New Roman"/>
          <w:sz w:val="24"/>
          <w:szCs w:val="24"/>
          <w:lang w:val="sr-Cyrl-RS"/>
        </w:rPr>
        <w:t>19. 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2013.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C07238">
        <w:rPr>
          <w:rFonts w:ascii="Times New Roman" w:hAnsi="Times New Roman" w:cs="Times New Roman"/>
          <w:sz w:val="24"/>
          <w:szCs w:val="24"/>
          <w:lang w:val="sr-Cyrl-RS"/>
        </w:rPr>
        <w:t>природних ресурса, рударства и просторног планирања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</w:t>
      </w:r>
      <w:r w:rsidR="00C07238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C07238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године.</w:t>
      </w:r>
    </w:p>
    <w:p w:rsidR="00CD2EF7" w:rsidRDefault="00CD2EF7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присуствовао др Милан Бачевић, министар природних ресурса, рударства и просторног планирања.</w:t>
      </w:r>
      <w:bookmarkStart w:id="0" w:name="_GoBack"/>
      <w:bookmarkEnd w:id="0"/>
    </w:p>
    <w:p w:rsidR="00273B91" w:rsidRDefault="00273B91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273B91" w:rsidRDefault="00273B91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73B91" w:rsidRDefault="00273B91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C036AF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Информацију </w:t>
      </w:r>
      <w:r w:rsidR="00C036AF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C036AF">
        <w:rPr>
          <w:rFonts w:ascii="Times New Roman" w:hAnsi="Times New Roman" w:cs="Times New Roman"/>
          <w:sz w:val="24"/>
          <w:szCs w:val="24"/>
          <w:lang w:val="sr-Cyrl-RS"/>
        </w:rPr>
        <w:t>природних ресурса, рударства и просторног планирања за период фебруар</w:t>
      </w:r>
      <w:r w:rsidR="00C036AF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36AF">
        <w:rPr>
          <w:rFonts w:ascii="Times New Roman" w:hAnsi="Times New Roman" w:cs="Times New Roman"/>
          <w:sz w:val="24"/>
          <w:szCs w:val="24"/>
          <w:lang w:val="sr-Cyrl-RS"/>
        </w:rPr>
        <w:t>– април 2013.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273B91" w:rsidRDefault="00273B91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91" w:rsidRDefault="00273B91" w:rsidP="00273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73B91" w:rsidRDefault="00273B91" w:rsidP="00273B91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273B91" w:rsidRDefault="00273B91" w:rsidP="00273B91"/>
    <w:p w:rsidR="0006336B" w:rsidRPr="0036507C" w:rsidRDefault="0006336B">
      <w:pPr>
        <w:rPr>
          <w:lang w:val="sr-Cyrl-RS"/>
        </w:rPr>
      </w:pPr>
    </w:p>
    <w:sectPr w:rsidR="0006336B" w:rsidRPr="00365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91"/>
    <w:rsid w:val="0006336B"/>
    <w:rsid w:val="00247AF3"/>
    <w:rsid w:val="00273B91"/>
    <w:rsid w:val="0036507C"/>
    <w:rsid w:val="006209E0"/>
    <w:rsid w:val="00B11C25"/>
    <w:rsid w:val="00C036AF"/>
    <w:rsid w:val="00C07238"/>
    <w:rsid w:val="00C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28</cp:revision>
  <dcterms:created xsi:type="dcterms:W3CDTF">2013-06-17T11:32:00Z</dcterms:created>
  <dcterms:modified xsi:type="dcterms:W3CDTF">2013-06-19T07:29:00Z</dcterms:modified>
</cp:coreProperties>
</file>